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0150343"/>
        <w:docPartObj>
          <w:docPartGallery w:val="Cover Pages"/>
          <w:docPartUnique/>
        </w:docPartObj>
      </w:sdtPr>
      <w:sdtContent>
        <w:p w:rsidR="00254B8C" w:rsidRDefault="00254B8C" w:rsidP="00254B8C">
          <w:r>
            <w:rPr>
              <w:noProof/>
            </w:rPr>
            <mc:AlternateContent>
              <mc:Choice Requires="wps">
                <w:drawing>
                  <wp:anchor distT="0" distB="0" distL="114300" distR="114300" simplePos="0" relativeHeight="251661312" behindDoc="0" locked="1" layoutInCell="1" allowOverlap="1" wp14:anchorId="39242F50" wp14:editId="3C37D1DA">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Date"/>
                                  <w:tag w:val=""/>
                                  <w:id w:val="602156663"/>
                                  <w:placeholder>
                                    <w:docPart w:val="D02F3C1CF6C64D53AFD822D2BA2B56D2"/>
                                  </w:placeholder>
                                  <w:dataBinding w:prefixMappings="xmlns:ns0='http://schemas.microsoft.com/office/2006/coverPageProps' " w:xpath="/ns0:CoverPageProperties[1]/ns0:PublishDate[1]" w:storeItemID="{55AF091B-3C7A-41E3-B477-F2FDAA23CFDA}"/>
                                  <w:date w:fullDate="2017-07-17T00:00:00Z">
                                    <w:dateFormat w:val="MMMM d, yyyy"/>
                                    <w:lid w:val="en-US"/>
                                    <w:storeMappedDataAs w:val="dateTime"/>
                                    <w:calendar w:val="gregorian"/>
                                  </w:date>
                                </w:sdtPr>
                                <w:sdtContent>
                                  <w:p w:rsidR="00254B8C" w:rsidRDefault="00254B8C" w:rsidP="00254B8C">
                                    <w:pPr>
                                      <w:pStyle w:val="Subtitle"/>
                                    </w:pPr>
                                    <w:r>
                                      <w:t>July 17,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w14:anchorId="39242F50"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sdt>
                          <w:sdtPr>
                            <w:alias w:val="Date"/>
                            <w:tag w:val=""/>
                            <w:id w:val="602156663"/>
                            <w:placeholder>
                              <w:docPart w:val="D02F3C1CF6C64D53AFD822D2BA2B56D2"/>
                            </w:placeholder>
                            <w:dataBinding w:prefixMappings="xmlns:ns0='http://schemas.microsoft.com/office/2006/coverPageProps' " w:xpath="/ns0:CoverPageProperties[1]/ns0:PublishDate[1]" w:storeItemID="{55AF091B-3C7A-41E3-B477-F2FDAA23CFDA}"/>
                            <w:date w:fullDate="2017-07-17T00:00:00Z">
                              <w:dateFormat w:val="MMMM d, yyyy"/>
                              <w:lid w:val="en-US"/>
                              <w:storeMappedDataAs w:val="dateTime"/>
                              <w:calendar w:val="gregorian"/>
                            </w:date>
                          </w:sdtPr>
                          <w:sdtContent>
                            <w:p w:rsidR="00254B8C" w:rsidRDefault="00254B8C" w:rsidP="00254B8C">
                              <w:pPr>
                                <w:pStyle w:val="Subtitle"/>
                              </w:pPr>
                              <w:r>
                                <w:t>July 17, 2017</w:t>
                              </w:r>
                            </w:p>
                          </w:sdtContent>
                        </w:sdt>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14:anchorId="447A5E1A" wp14:editId="2578F758">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B8C" w:rsidRDefault="00254B8C" w:rsidP="00254B8C">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t>James R. Herron</w:t>
                                    </w:r>
                                  </w:sdtContent>
                                </w:sdt>
                              </w:p>
                              <w:p w:rsidR="00254B8C" w:rsidRDefault="00254B8C" w:rsidP="00254B8C">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Content>
                                    <w:r>
                                      <w:t>FosTech Solutions Inc.</w:t>
                                    </w:r>
                                  </w:sdtContent>
                                </w:sdt>
                              </w:p>
                              <w:p w:rsidR="00254B8C" w:rsidRDefault="00254B8C" w:rsidP="00254B8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447A5E1A" id="Text Box 35" o:spid="_x0000_s1027" type="#_x0000_t202" alt="Presenter, company name and address" style="position:absolute;left:0;text-align:left;margin-left:401.8pt;margin-top:0;width:453pt;height:57.6pt;z-index:251660288;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rsidR="00254B8C" w:rsidRDefault="00254B8C" w:rsidP="00254B8C">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Content>
                              <w:r>
                                <w:t>James R. Herron</w:t>
                              </w:r>
                            </w:sdtContent>
                          </w:sdt>
                        </w:p>
                        <w:p w:rsidR="00254B8C" w:rsidRDefault="00254B8C" w:rsidP="00254B8C">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Content>
                              <w:r>
                                <w:t>FosTech Solutions Inc.</w:t>
                              </w:r>
                            </w:sdtContent>
                          </w:sdt>
                        </w:p>
                        <w:p w:rsidR="00254B8C" w:rsidRDefault="00254B8C" w:rsidP="00254B8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2CB5B406" wp14:editId="51C827D7">
                    <wp:simplePos x="0" y="0"/>
                    <wp:positionH relativeFrom="margin">
                      <wp:align>right</wp:align>
                    </wp:positionH>
                    <wp:positionV relativeFrom="page">
                      <wp:posOffset>3931920</wp:posOffset>
                    </wp:positionV>
                    <wp:extent cx="5522976" cy="525780"/>
                    <wp:effectExtent l="0" t="0" r="1905"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976"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4B8C" w:rsidRDefault="00254B8C" w:rsidP="00254B8C">
                                <w:pPr>
                                  <w:pStyle w:val="Logo"/>
                                </w:pPr>
                                <w:r>
                                  <w:rPr>
                                    <w:noProof/>
                                  </w:rPr>
                                  <w:drawing>
                                    <wp:inline distT="0" distB="0" distL="0" distR="0" wp14:anchorId="2ED76B1F" wp14:editId="19354C45">
                                      <wp:extent cx="2171700" cy="149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stretch>
                                                <a:fillRect/>
                                              </a:stretch>
                                            </pic:blipFill>
                                            <pic:spPr>
                                              <a:xfrm>
                                                <a:off x="0" y="0"/>
                                                <a:ext cx="2200460" cy="151098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254B8C" w:rsidRDefault="00254B8C" w:rsidP="00254B8C">
                                    <w:pPr>
                                      <w:pStyle w:val="Title"/>
                                    </w:pPr>
                                    <w:r>
                                      <w:t>Adding Groups to AVP</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Content>
                                  <w:p w:rsidR="00254B8C" w:rsidRDefault="00254B8C" w:rsidP="00254B8C">
                                    <w:pPr>
                                      <w:pStyle w:val="Subtitle"/>
                                    </w:pPr>
                                    <w: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2CB5B406" id="Text Box 37" o:spid="_x0000_s1028" type="#_x0000_t202" alt="Title and subtitle" style="position:absolute;left:0;text-align:left;margin-left:383.7pt;margin-top:309.6pt;width:434.9pt;height:41.4pt;z-index:251659264;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" filled="f" stroked="f" strokeweight=".5pt">
                    <v:textbox inset="0,0,0,0">
                      <w:txbxContent>
                        <w:p w:rsidR="00254B8C" w:rsidRDefault="00254B8C" w:rsidP="00254B8C">
                          <w:pPr>
                            <w:pStyle w:val="Logo"/>
                          </w:pPr>
                          <w:r>
                            <w:rPr>
                              <w:noProof/>
                            </w:rPr>
                            <w:drawing>
                              <wp:inline distT="0" distB="0" distL="0" distR="0" wp14:anchorId="2ED76B1F" wp14:editId="19354C45">
                                <wp:extent cx="2171700" cy="149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stretch>
                                          <a:fillRect/>
                                        </a:stretch>
                                      </pic:blipFill>
                                      <pic:spPr>
                                        <a:xfrm>
                                          <a:off x="0" y="0"/>
                                          <a:ext cx="2200460" cy="1510982"/>
                                        </a:xfrm>
                                        <a:prstGeom prst="rect">
                                          <a:avLst/>
                                        </a:prstGeom>
                                      </pic:spPr>
                                    </pic:pic>
                                  </a:graphicData>
                                </a:graphic>
                              </wp:inline>
                            </w:drawing>
                          </w:r>
                        </w:p>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rsidR="00254B8C" w:rsidRDefault="00254B8C" w:rsidP="00254B8C">
                              <w:pPr>
                                <w:pStyle w:val="Title"/>
                              </w:pPr>
                              <w:r>
                                <w:t>Adding Groups to AVP</w:t>
                              </w:r>
                            </w:p>
                          </w:sdtContent>
                        </w:sdt>
                        <w:sdt>
                          <w:sdtPr>
                            <w:alias w:val="Subtitle"/>
                            <w:tag w:val=""/>
                            <w:id w:val="-1262595270"/>
                            <w:showingPlcHdr/>
                            <w:dataBinding w:prefixMappings="xmlns:ns0='http://purl.org/dc/elements/1.1/' xmlns:ns1='http://schemas.openxmlformats.org/package/2006/metadata/core-properties' " w:xpath="/ns1:coreProperties[1]/ns0:subject[1]" w:storeItemID="{6C3C8BC8-F283-45AE-878A-BAB7291924A1}"/>
                            <w:text/>
                          </w:sdtPr>
                          <w:sdtContent>
                            <w:p w:rsidR="00254B8C" w:rsidRDefault="00254B8C" w:rsidP="00254B8C">
                              <w:pPr>
                                <w:pStyle w:val="Subtitle"/>
                              </w:pPr>
                              <w:r>
                                <w:t xml:space="preserve">     </w:t>
                              </w:r>
                            </w:p>
                          </w:sdtContent>
                        </w:sdt>
                      </w:txbxContent>
                    </v:textbox>
                    <w10:wrap type="square" anchorx="margin" anchory="page"/>
                    <w10:anchorlock/>
                  </v:shape>
                </w:pict>
              </mc:Fallback>
            </mc:AlternateContent>
          </w:r>
          <w:r>
            <w:br w:type="page"/>
          </w:r>
          <w:r>
            <w:rPr>
              <w:noProof/>
            </w:rPr>
            <mc:AlternateContent>
              <mc:Choice Requires="wpg">
                <w:drawing>
                  <wp:anchor distT="0" distB="0" distL="114300" distR="114300" simplePos="0" relativeHeight="251662336" behindDoc="0" locked="1" layoutInCell="1" allowOverlap="1" wp14:anchorId="06AD3EE5" wp14:editId="3F529E39">
                    <wp:simplePos x="0" y="0"/>
                    <wp:positionH relativeFrom="page">
                      <wp:posOffset>483235</wp:posOffset>
                    </wp:positionH>
                    <wp:positionV relativeFrom="margin">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6524380" id="Group 38" o:spid="_x0000_s1026" alt="Decorative sidebar" style="position:absolute;margin-left:38.05pt;margin-top:0;width:18pt;height:10in;z-index:251662336;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" fillcolor="#c00000"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margin"/>
                    <w10:anchorlock/>
                  </v:group>
                </w:pict>
              </mc:Fallback>
            </mc:AlternateContent>
          </w:r>
        </w:p>
      </w:sdtContent>
    </w:sdt>
    <w:p w:rsidR="001E3299" w:rsidRDefault="00254B8C" w:rsidP="00254B8C">
      <w:r>
        <w:lastRenderedPageBreak/>
        <w:tab/>
        <w:t xml:space="preserve">If you have certain participants that you would like to show up in the same list, you can add them to a group. Groups are great for separating participants into things like program year, field offices, or any other reason you want them to show together. Before you can do that, however, you will need to create the group. Here are the steps you need to take to create one. </w:t>
      </w:r>
    </w:p>
    <w:p w:rsidR="00F875BB" w:rsidRDefault="00F875BB" w:rsidP="00254B8C"/>
    <w:p w:rsidR="00F875BB" w:rsidRDefault="00F875BB" w:rsidP="00254B8C"/>
    <w:p w:rsidR="00254B8C" w:rsidRDefault="00254B8C" w:rsidP="00254B8C"/>
    <w:p w:rsidR="00254B8C" w:rsidRDefault="00254B8C" w:rsidP="00254B8C">
      <w:pPr>
        <w:pStyle w:val="ListParagraph"/>
        <w:numPr>
          <w:ilvl w:val="0"/>
          <w:numId w:val="6"/>
        </w:numPr>
      </w:pPr>
      <w:r>
        <w:t>On the participants screen, right-click on a participant. In this menu, you will see an option to “Add to Group”, mouse over that. Next you will see the available groups, and an option to create a new one (&lt;New Group&gt;). Click on New group.</w:t>
      </w:r>
      <w:r>
        <w:br/>
      </w:r>
      <w:r w:rsidR="00F875BB">
        <w:br/>
      </w:r>
      <w:r>
        <w:br/>
      </w:r>
      <w:r>
        <w:rPr>
          <w:noProof/>
        </w:rPr>
        <w:drawing>
          <wp:inline distT="0" distB="0" distL="0" distR="0">
            <wp:extent cx="6298098" cy="4343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Group1.png"/>
                    <pic:cNvPicPr/>
                  </pic:nvPicPr>
                  <pic:blipFill>
                    <a:blip r:embed="rId10"/>
                    <a:stretch>
                      <a:fillRect/>
                    </a:stretch>
                  </pic:blipFill>
                  <pic:spPr>
                    <a:xfrm>
                      <a:off x="0" y="0"/>
                      <a:ext cx="6301741" cy="4345912"/>
                    </a:xfrm>
                    <a:prstGeom prst="rect">
                      <a:avLst/>
                    </a:prstGeom>
                  </pic:spPr>
                </pic:pic>
              </a:graphicData>
            </a:graphic>
          </wp:inline>
        </w:drawing>
      </w:r>
      <w:r w:rsidR="00F875BB">
        <w:br/>
      </w:r>
      <w:r w:rsidR="00F875BB">
        <w:br/>
      </w:r>
      <w:r w:rsidR="00F875BB">
        <w:br/>
      </w:r>
      <w:r w:rsidR="00F875BB">
        <w:br/>
      </w:r>
      <w:r w:rsidR="00F875BB">
        <w:br/>
      </w:r>
      <w:r w:rsidR="00F875BB">
        <w:br/>
      </w:r>
      <w:r w:rsidR="00F875BB">
        <w:br/>
      </w:r>
      <w:r w:rsidR="00F875BB">
        <w:br/>
      </w:r>
      <w:r w:rsidR="00F875BB">
        <w:br/>
      </w:r>
    </w:p>
    <w:p w:rsidR="00F875BB" w:rsidRDefault="00F875BB" w:rsidP="00254B8C">
      <w:pPr>
        <w:pStyle w:val="ListParagraph"/>
        <w:numPr>
          <w:ilvl w:val="0"/>
          <w:numId w:val="6"/>
        </w:numPr>
      </w:pPr>
      <w:r>
        <w:lastRenderedPageBreak/>
        <w:t xml:space="preserve">Next, a dialog box with come up. This will allow you to name the group. We suggest as specific a name as you can enter, this way it will limit any confusion in the future. </w:t>
      </w:r>
      <w:r>
        <w:br/>
      </w:r>
      <w:r>
        <w:br/>
      </w:r>
      <w:r>
        <w:rPr>
          <w:noProof/>
        </w:rPr>
        <w:drawing>
          <wp:inline distT="0" distB="0" distL="0" distR="0">
            <wp:extent cx="2648320" cy="124794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dGroup2.png"/>
                    <pic:cNvPicPr/>
                  </pic:nvPicPr>
                  <pic:blipFill>
                    <a:blip r:embed="rId11"/>
                    <a:stretch>
                      <a:fillRect/>
                    </a:stretch>
                  </pic:blipFill>
                  <pic:spPr>
                    <a:xfrm>
                      <a:off x="0" y="0"/>
                      <a:ext cx="2648320" cy="1247949"/>
                    </a:xfrm>
                    <a:prstGeom prst="rect">
                      <a:avLst/>
                    </a:prstGeom>
                  </pic:spPr>
                </pic:pic>
              </a:graphicData>
            </a:graphic>
          </wp:inline>
        </w:drawing>
      </w:r>
      <w:r>
        <w:br/>
      </w:r>
      <w:r>
        <w:br/>
      </w:r>
    </w:p>
    <w:p w:rsidR="00F875BB" w:rsidRDefault="00F875BB" w:rsidP="00254B8C">
      <w:pPr>
        <w:pStyle w:val="ListParagraph"/>
        <w:numPr>
          <w:ilvl w:val="0"/>
          <w:numId w:val="6"/>
        </w:numPr>
      </w:pPr>
      <w:r>
        <w:t xml:space="preserve">Once you have the group created, go back to the Participants screen. Right-click on all of the participants you want added to the group. The same menu as before will pop up, only this time add them to the group instead of making a new one. </w:t>
      </w:r>
      <w:r>
        <w:br/>
      </w:r>
      <w:r>
        <w:br/>
      </w:r>
      <w:r>
        <w:rPr>
          <w:noProof/>
        </w:rPr>
        <w:drawing>
          <wp:inline distT="0" distB="0" distL="0" distR="0">
            <wp:extent cx="6210300" cy="43146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Group3.png"/>
                    <pic:cNvPicPr/>
                  </pic:nvPicPr>
                  <pic:blipFill>
                    <a:blip r:embed="rId12"/>
                    <a:stretch>
                      <a:fillRect/>
                    </a:stretch>
                  </pic:blipFill>
                  <pic:spPr>
                    <a:xfrm>
                      <a:off x="0" y="0"/>
                      <a:ext cx="6218391" cy="4320321"/>
                    </a:xfrm>
                    <a:prstGeom prst="rect">
                      <a:avLst/>
                    </a:prstGeom>
                  </pic:spPr>
                </pic:pic>
              </a:graphicData>
            </a:graphic>
          </wp:inline>
        </w:drawing>
      </w:r>
      <w:r>
        <w:br/>
      </w:r>
      <w:r>
        <w:br/>
      </w:r>
      <w:r>
        <w:br/>
      </w:r>
      <w:r>
        <w:br/>
      </w:r>
      <w:r>
        <w:br/>
      </w:r>
      <w:r>
        <w:br/>
      </w:r>
    </w:p>
    <w:p w:rsidR="00F875BB" w:rsidRDefault="00F875BB" w:rsidP="00254B8C">
      <w:pPr>
        <w:pStyle w:val="ListParagraph"/>
        <w:numPr>
          <w:ilvl w:val="0"/>
          <w:numId w:val="6"/>
        </w:numPr>
      </w:pPr>
      <w:r>
        <w:lastRenderedPageBreak/>
        <w:t>Once you have all the participants added to the group, you can see only them by clicking on the group name. Your groups can be found at the bottom of the menu on the left side of the screen, under “Manage Groups”.</w:t>
      </w:r>
      <w:r>
        <w:br/>
      </w:r>
      <w:r>
        <w:br/>
      </w:r>
      <w:r>
        <w:rPr>
          <w:noProof/>
        </w:rPr>
        <w:drawing>
          <wp:inline distT="0" distB="0" distL="0" distR="0">
            <wp:extent cx="6334125" cy="42944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dGroup4.png"/>
                    <pic:cNvPicPr/>
                  </pic:nvPicPr>
                  <pic:blipFill>
                    <a:blip r:embed="rId13"/>
                    <a:stretch>
                      <a:fillRect/>
                    </a:stretch>
                  </pic:blipFill>
                  <pic:spPr>
                    <a:xfrm>
                      <a:off x="0" y="0"/>
                      <a:ext cx="6342163" cy="4299933"/>
                    </a:xfrm>
                    <a:prstGeom prst="rect">
                      <a:avLst/>
                    </a:prstGeom>
                  </pic:spPr>
                </pic:pic>
              </a:graphicData>
            </a:graphic>
          </wp:inline>
        </w:drawing>
      </w:r>
      <w:r>
        <w:br/>
      </w:r>
      <w:r>
        <w:br/>
      </w:r>
    </w:p>
    <w:p w:rsidR="00F875BB" w:rsidRPr="00254B8C" w:rsidRDefault="00F875BB" w:rsidP="00F875BB">
      <w:r>
        <w:t xml:space="preserve">This concludes the instructions on how to add groups to AVP. If you have further questions, please don’t hesitate to ask. </w:t>
      </w:r>
      <w:bookmarkStart w:id="0" w:name="_GoBack"/>
      <w:bookmarkEnd w:id="0"/>
    </w:p>
    <w:sectPr w:rsidR="00F875BB" w:rsidRPr="00254B8C">
      <w:footerReference w:type="default" r:id="rId14"/>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9F7" w:rsidRDefault="00FE09F7">
      <w:r>
        <w:separator/>
      </w:r>
    </w:p>
    <w:p w:rsidR="00FE09F7" w:rsidRDefault="00FE09F7"/>
  </w:endnote>
  <w:endnote w:type="continuationSeparator" w:id="0">
    <w:p w:rsidR="00FE09F7" w:rsidRDefault="00FE09F7">
      <w:r>
        <w:continuationSeparator/>
      </w:r>
    </w:p>
    <w:p w:rsidR="00FE09F7" w:rsidRDefault="00FE0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1E3299">
      <w:sdt>
        <w:sdtPr>
          <w:alias w:val="Date"/>
          <w:tag w:val=""/>
          <w:id w:val="-1596160261"/>
          <w:placeholder>
            <w:docPart w:val="F607BD0F6C934DEDAE364F1405AE7559"/>
          </w:placeholder>
          <w:dataBinding w:prefixMappings="xmlns:ns0='http://schemas.microsoft.com/office/2006/coverPageProps' " w:xpath="/ns0:CoverPageProperties[1]/ns0:PublishDate[1]" w:storeItemID="{55AF091B-3C7A-41E3-B477-F2FDAA23CFDA}"/>
          <w:date w:fullDate="2017-07-17T00:00:00Z">
            <w:dateFormat w:val="M/d/yyyy"/>
            <w:lid w:val="en-US"/>
            <w:storeMappedDataAs w:val="dateTime"/>
            <w:calendar w:val="gregorian"/>
          </w:date>
        </w:sdtPr>
        <w:sdtEndPr/>
        <w:sdtContent>
          <w:tc>
            <w:tcPr>
              <w:tcW w:w="750" w:type="pct"/>
            </w:tcPr>
            <w:p w:rsidR="001E3299" w:rsidRDefault="00254B8C">
              <w:pPr>
                <w:pStyle w:val="Footer"/>
              </w:pPr>
              <w:r>
                <w:t>7/17/2017</w:t>
              </w:r>
            </w:p>
          </w:tc>
        </w:sdtContent>
      </w:sdt>
      <w:tc>
        <w:tcPr>
          <w:tcW w:w="3500" w:type="pct"/>
        </w:tcPr>
        <w:p w:rsidR="001E3299" w:rsidRDefault="00FE09F7">
          <w:pPr>
            <w:pStyle w:val="Footer"/>
            <w:jc w:val="center"/>
          </w:pPr>
          <w:sdt>
            <w:sdtPr>
              <w:alias w:val="Title"/>
              <w:tag w:val=""/>
              <w:id w:val="-1300147549"/>
              <w:dataBinding w:prefixMappings="xmlns:ns0='http://purl.org/dc/elements/1.1/' xmlns:ns1='http://schemas.openxmlformats.org/package/2006/metadata/core-properties' " w:xpath="/ns1:coreProperties[1]/ns0:title[1]" w:storeItemID="{6C3C8BC8-F283-45AE-878A-BAB7291924A1}"/>
              <w:text/>
            </w:sdtPr>
            <w:sdtEndPr/>
            <w:sdtContent>
              <w:r w:rsidR="00254B8C">
                <w:t>Adding Groups to AVP</w:t>
              </w:r>
            </w:sdtContent>
          </w:sdt>
        </w:p>
      </w:tc>
      <w:tc>
        <w:tcPr>
          <w:tcW w:w="750" w:type="pct"/>
        </w:tcPr>
        <w:p w:rsidR="001E3299" w:rsidRDefault="00FE09F7">
          <w:pPr>
            <w:pStyle w:val="Footer"/>
            <w:jc w:val="right"/>
          </w:pPr>
          <w:r>
            <w:fldChar w:fldCharType="begin"/>
          </w:r>
          <w:r>
            <w:instrText xml:space="preserve"> PAGE   \* MERGEFORMAT </w:instrText>
          </w:r>
          <w:r>
            <w:fldChar w:fldCharType="separate"/>
          </w:r>
          <w:r w:rsidR="00F875BB">
            <w:rPr>
              <w:noProof/>
            </w:rPr>
            <w:t>3</w:t>
          </w:r>
          <w:r>
            <w:rPr>
              <w:noProof/>
            </w:rPr>
            <w:fldChar w:fldCharType="end"/>
          </w:r>
        </w:p>
      </w:tc>
    </w:tr>
  </w:tbl>
  <w:p w:rsidR="001E3299" w:rsidRDefault="001E329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9F7" w:rsidRDefault="00FE09F7">
      <w:r>
        <w:separator/>
      </w:r>
    </w:p>
    <w:p w:rsidR="00FE09F7" w:rsidRDefault="00FE09F7"/>
  </w:footnote>
  <w:footnote w:type="continuationSeparator" w:id="0">
    <w:p w:rsidR="00FE09F7" w:rsidRDefault="00FE09F7">
      <w:r>
        <w:continuationSeparator/>
      </w:r>
    </w:p>
    <w:p w:rsidR="00FE09F7" w:rsidRDefault="00FE09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918"/>
    <w:multiLevelType w:val="hybridMultilevel"/>
    <w:tmpl w:val="FCE69348"/>
    <w:lvl w:ilvl="0" w:tplc="DBB692F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8C"/>
    <w:rsid w:val="001E3299"/>
    <w:rsid w:val="00254B8C"/>
    <w:rsid w:val="00456D9C"/>
    <w:rsid w:val="00F875BB"/>
    <w:rsid w:val="00FE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49F0E"/>
  <w15:chartTrackingRefBased/>
  <w15:docId w15:val="{E241C41B-824D-4E9C-BD2B-70E1B52A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ListParagraph">
    <w:name w:val="List Paragraph"/>
    <w:basedOn w:val="Normal"/>
    <w:uiPriority w:val="34"/>
    <w:unhideWhenUsed/>
    <w:qFormat/>
    <w:rsid w:val="0025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actical%20business%20marketing%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07BD0F6C934DEDAE364F1405AE7559"/>
        <w:category>
          <w:name w:val="General"/>
          <w:gallery w:val="placeholder"/>
        </w:category>
        <w:types>
          <w:type w:val="bbPlcHdr"/>
        </w:types>
        <w:behaviors>
          <w:behavior w:val="content"/>
        </w:behaviors>
        <w:guid w:val="{483D6194-D615-46CF-B8EB-59429977E88F}"/>
      </w:docPartPr>
      <w:docPartBody>
        <w:p w:rsidR="00000000" w:rsidRDefault="006F6156">
          <w:pPr>
            <w:pStyle w:val="F607BD0F6C934DEDAE364F1405AE7559"/>
          </w:pPr>
          <w:r>
            <w:t>[Date]</w:t>
          </w:r>
        </w:p>
      </w:docPartBody>
    </w:docPart>
    <w:docPart>
      <w:docPartPr>
        <w:name w:val="D02F3C1CF6C64D53AFD822D2BA2B56D2"/>
        <w:category>
          <w:name w:val="General"/>
          <w:gallery w:val="placeholder"/>
        </w:category>
        <w:types>
          <w:type w:val="bbPlcHdr"/>
        </w:types>
        <w:behaviors>
          <w:behavior w:val="content"/>
        </w:behaviors>
        <w:guid w:val="{896720E0-7E91-4238-B461-58F188C2ED6D}"/>
      </w:docPartPr>
      <w:docPartBody>
        <w:p w:rsidR="00000000" w:rsidRDefault="00E71117" w:rsidP="00E71117">
          <w:pPr>
            <w:pStyle w:val="D02F3C1CF6C64D53AFD822D2BA2B56D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17"/>
    <w:rsid w:val="006F6156"/>
    <w:rsid w:val="00E7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Pr>
      <w:i/>
      <w:iCs/>
      <w:color w:val="808080"/>
    </w:rPr>
  </w:style>
  <w:style w:type="paragraph" w:customStyle="1" w:styleId="7B1B89C06A804CF6BB89A606BE1C4AC7">
    <w:name w:val="7B1B89C06A804CF6BB89A606BE1C4AC7"/>
  </w:style>
  <w:style w:type="paragraph" w:customStyle="1" w:styleId="51A25CDA81FE4AFB9F2B75E993902695">
    <w:name w:val="51A25CDA81FE4AFB9F2B75E993902695"/>
  </w:style>
  <w:style w:type="paragraph" w:customStyle="1" w:styleId="27FA27815F0B43ECB98738BD2278B04B">
    <w:name w:val="27FA27815F0B43ECB98738BD2278B04B"/>
  </w:style>
  <w:style w:type="paragraph" w:customStyle="1" w:styleId="7B1803D90F6D48FC80EFC6DBCB8E1140">
    <w:name w:val="7B1803D90F6D48FC80EFC6DBCB8E1140"/>
  </w:style>
  <w:style w:type="paragraph" w:customStyle="1" w:styleId="810EAC1F9FC4428F96F206C45CB57276">
    <w:name w:val="810EAC1F9FC4428F96F206C45CB57276"/>
  </w:style>
  <w:style w:type="paragraph" w:customStyle="1" w:styleId="53E85307A5824A51964C75E21DBFDF5C">
    <w:name w:val="53E85307A5824A51964C75E21DBFDF5C"/>
  </w:style>
  <w:style w:type="paragraph" w:customStyle="1" w:styleId="08641761043E4DECB162296C119931B3">
    <w:name w:val="08641761043E4DECB162296C119931B3"/>
  </w:style>
  <w:style w:type="paragraph" w:customStyle="1" w:styleId="DBB39586E537410CADA296111DFA9D66">
    <w:name w:val="DBB39586E537410CADA296111DFA9D66"/>
  </w:style>
  <w:style w:type="paragraph" w:customStyle="1" w:styleId="30CA4A127B6744C6A9333E6538B4CDDD">
    <w:name w:val="30CA4A127B6744C6A9333E6538B4CDDD"/>
  </w:style>
  <w:style w:type="paragraph" w:customStyle="1" w:styleId="E1DD631F1E0647F8BB35394631041C56">
    <w:name w:val="E1DD631F1E0647F8BB35394631041C56"/>
  </w:style>
  <w:style w:type="paragraph" w:customStyle="1" w:styleId="CB81DC7E229B4C62A813AA1B3180A105">
    <w:name w:val="CB81DC7E229B4C62A813AA1B3180A105"/>
  </w:style>
  <w:style w:type="paragraph" w:customStyle="1" w:styleId="05902ACDFAEC494CB5C1D1F44EBC5A96">
    <w:name w:val="05902ACDFAEC494CB5C1D1F44EBC5A96"/>
  </w:style>
  <w:style w:type="paragraph" w:customStyle="1" w:styleId="F49C5AAF3EA84EF785296758476080E8">
    <w:name w:val="F49C5AAF3EA84EF785296758476080E8"/>
  </w:style>
  <w:style w:type="paragraph" w:customStyle="1" w:styleId="4C9D9D732E4643B3B5B3A355B0DFE609">
    <w:name w:val="4C9D9D732E4643B3B5B3A355B0DFE609"/>
  </w:style>
  <w:style w:type="paragraph" w:customStyle="1" w:styleId="20D8FB51B16E4F599E4ED8839DC457F2">
    <w:name w:val="20D8FB51B16E4F599E4ED8839DC457F2"/>
  </w:style>
  <w:style w:type="paragraph" w:customStyle="1" w:styleId="A76D4AA1AEA345A4B7B30C38CAF3AAD9">
    <w:name w:val="A76D4AA1AEA345A4B7B30C38CAF3AAD9"/>
  </w:style>
  <w:style w:type="paragraph" w:customStyle="1" w:styleId="AAD75F58CD8F43AB9478720BEA7F961C">
    <w:name w:val="AAD75F58CD8F43AB9478720BEA7F961C"/>
  </w:style>
  <w:style w:type="paragraph" w:customStyle="1" w:styleId="4B7B3DB1CDBE49279719E3D7424C4C70">
    <w:name w:val="4B7B3DB1CDBE49279719E3D7424C4C70"/>
  </w:style>
  <w:style w:type="paragraph" w:customStyle="1" w:styleId="BC76B716869145BCAF0912F03AD43854">
    <w:name w:val="BC76B716869145BCAF0912F03AD43854"/>
  </w:style>
  <w:style w:type="paragraph" w:customStyle="1" w:styleId="2A6E240279384003959AE288206247A8">
    <w:name w:val="2A6E240279384003959AE288206247A8"/>
  </w:style>
  <w:style w:type="paragraph" w:customStyle="1" w:styleId="F168EAA35E5643A0A1AEF765336F0FCC">
    <w:name w:val="F168EAA35E5643A0A1AEF765336F0FCC"/>
  </w:style>
  <w:style w:type="paragraph" w:customStyle="1" w:styleId="B44E1B951C4247A4BBFD81CDEA86CA47">
    <w:name w:val="B44E1B951C4247A4BBFD81CDEA86CA47"/>
  </w:style>
  <w:style w:type="paragraph" w:customStyle="1" w:styleId="D39431C6637946329CA6F2E9FB896C58">
    <w:name w:val="D39431C6637946329CA6F2E9FB896C58"/>
  </w:style>
  <w:style w:type="paragraph" w:customStyle="1" w:styleId="3BD4A08D15554EA68AA6B650B468CA3C">
    <w:name w:val="3BD4A08D15554EA68AA6B650B468CA3C"/>
  </w:style>
  <w:style w:type="paragraph" w:customStyle="1" w:styleId="6A7903DA39A44D5BA0540C88AB2D911B">
    <w:name w:val="6A7903DA39A44D5BA0540C88AB2D911B"/>
  </w:style>
  <w:style w:type="paragraph" w:customStyle="1" w:styleId="75743E5275354FE5A617290F7AC2997D">
    <w:name w:val="75743E5275354FE5A617290F7AC2997D"/>
  </w:style>
  <w:style w:type="paragraph" w:customStyle="1" w:styleId="3E14412A97824C829A33AA460FA9D6F6">
    <w:name w:val="3E14412A97824C829A33AA460FA9D6F6"/>
  </w:style>
  <w:style w:type="paragraph" w:customStyle="1" w:styleId="5A7AA2675CC2404FA5C5831BDA68618F">
    <w:name w:val="5A7AA2675CC2404FA5C5831BDA68618F"/>
  </w:style>
  <w:style w:type="paragraph" w:customStyle="1" w:styleId="F607BD0F6C934DEDAE364F1405AE7559">
    <w:name w:val="F607BD0F6C934DEDAE364F1405AE7559"/>
  </w:style>
  <w:style w:type="paragraph" w:customStyle="1" w:styleId="D02F3C1CF6C64D53AFD822D2BA2B56D2">
    <w:name w:val="D02F3C1CF6C64D53AFD822D2BA2B56D2"/>
    <w:rsid w:val="00E71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2017-07-17T00:00:00</PublishDate>
  <Abstract/>
  <CompanyAddress/>
  <CompanyPhone/>
  <CompanyFax/>
  <CompanyEmail/>
</CoverPageProperties>
</file>

<file path=customXml/itemProps1.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19</TotalTime>
  <Pages>4</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Tactical Marketing Plan</vt:lpstr>
    </vt:vector>
  </TitlesOfParts>
  <Company>FosTech Solutions Inc.</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Groups to AVP</dc:title>
  <dc:creator>James R. Herron</dc:creator>
  <cp:keywords/>
  <cp:lastModifiedBy>James Herron</cp:lastModifiedBy>
  <cp:revision>1</cp:revision>
  <dcterms:created xsi:type="dcterms:W3CDTF">2017-07-17T18:51:00Z</dcterms:created>
  <dcterms:modified xsi:type="dcterms:W3CDTF">2017-07-17T19:10:00Z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